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67" w:type="dxa"/>
        <w:tblInd w:w="-601" w:type="dxa"/>
        <w:tblLook w:val="04A0"/>
      </w:tblPr>
      <w:tblGrid>
        <w:gridCol w:w="10178"/>
      </w:tblGrid>
      <w:tr w:rsidR="0059498C" w:rsidTr="0059498C">
        <w:trPr>
          <w:trHeight w:val="4567"/>
        </w:trPr>
        <w:tc>
          <w:tcPr>
            <w:tcW w:w="10167" w:type="dxa"/>
          </w:tcPr>
          <w:p w:rsidR="0059498C" w:rsidRPr="00A32482" w:rsidRDefault="0059498C" w:rsidP="003D074C">
            <w:pPr>
              <w:ind w:left="-567" w:firstLine="567"/>
              <w:rPr>
                <w:szCs w:val="28"/>
              </w:rPr>
            </w:pPr>
          </w:p>
          <w:p w:rsidR="0059498C" w:rsidRPr="00A32482" w:rsidRDefault="0059498C" w:rsidP="003D074C">
            <w:pPr>
              <w:ind w:left="-567" w:firstLine="567"/>
              <w:rPr>
                <w:sz w:val="20"/>
                <w:szCs w:val="28"/>
              </w:rPr>
            </w:pPr>
            <w:r w:rsidRPr="00A32482">
              <w:rPr>
                <w:sz w:val="20"/>
                <w:szCs w:val="28"/>
              </w:rPr>
              <w:t xml:space="preserve">DEMONSTRATIVO DE PREÇOS </w:t>
            </w:r>
          </w:p>
          <w:p w:rsidR="0059498C" w:rsidRPr="00A32482" w:rsidRDefault="0059498C" w:rsidP="003D074C">
            <w:pPr>
              <w:rPr>
                <w:sz w:val="18"/>
                <w:szCs w:val="24"/>
              </w:rPr>
            </w:pPr>
            <w:r w:rsidRPr="00A32482">
              <w:rPr>
                <w:sz w:val="24"/>
                <w:szCs w:val="36"/>
                <w:u w:val="single"/>
              </w:rPr>
              <w:t>PLANO DE SAÚDE BRADESCO</w:t>
            </w:r>
            <w:r w:rsidR="005F25F4">
              <w:rPr>
                <w:sz w:val="24"/>
                <w:szCs w:val="36"/>
                <w:u w:val="single"/>
              </w:rPr>
              <w:t xml:space="preserve"> </w:t>
            </w:r>
            <w:r w:rsidR="005F25F4">
              <w:rPr>
                <w:sz w:val="24"/>
                <w:szCs w:val="36"/>
              </w:rPr>
              <w:t xml:space="preserve">       </w:t>
            </w:r>
            <w:r w:rsidR="005F25F4" w:rsidRPr="005F25F4">
              <w:rPr>
                <w:sz w:val="24"/>
                <w:szCs w:val="36"/>
              </w:rPr>
              <w:t xml:space="preserve">       </w:t>
            </w:r>
            <w:r w:rsidR="005F25F4">
              <w:rPr>
                <w:sz w:val="24"/>
                <w:szCs w:val="36"/>
              </w:rPr>
              <w:t xml:space="preserve">                                          </w:t>
            </w:r>
            <w:r w:rsidR="005F25F4" w:rsidRPr="005F25F4">
              <w:rPr>
                <w:sz w:val="24"/>
                <w:szCs w:val="36"/>
              </w:rPr>
              <w:t xml:space="preserve"> REDE </w:t>
            </w:r>
            <w:r w:rsidR="005F25F4">
              <w:rPr>
                <w:sz w:val="24"/>
                <w:szCs w:val="36"/>
              </w:rPr>
              <w:t>DE AB</w:t>
            </w:r>
            <w:r w:rsidR="005F25F4" w:rsidRPr="005F25F4">
              <w:rPr>
                <w:sz w:val="24"/>
                <w:szCs w:val="36"/>
              </w:rPr>
              <w:t>RANGÊNCIA: NACIONAL</w:t>
            </w:r>
            <w:r w:rsidRPr="00A32482">
              <w:rPr>
                <w:sz w:val="24"/>
                <w:szCs w:val="36"/>
                <w:u w:val="single"/>
              </w:rPr>
              <w:br/>
            </w:r>
            <w:r w:rsidRPr="00A32482">
              <w:rPr>
                <w:sz w:val="18"/>
                <w:szCs w:val="24"/>
              </w:rPr>
              <w:t xml:space="preserve"> EMPRESARIAL (CNPJ) E PRODUTORES RURAIS (CEI)</w:t>
            </w:r>
            <w:proofErr w:type="gramStart"/>
            <w:r w:rsidRPr="00A32482">
              <w:rPr>
                <w:sz w:val="18"/>
                <w:szCs w:val="24"/>
              </w:rPr>
              <w:t xml:space="preserve">  </w:t>
            </w:r>
            <w:proofErr w:type="gramEnd"/>
            <w:r w:rsidRPr="00A32482">
              <w:rPr>
                <w:sz w:val="18"/>
                <w:szCs w:val="24"/>
              </w:rPr>
              <w:t>à partir de 03 vidas</w:t>
            </w:r>
            <w:r w:rsidRPr="00A32482">
              <w:rPr>
                <w:sz w:val="18"/>
                <w:szCs w:val="24"/>
              </w:rPr>
              <w:br/>
              <w:t>REDE REFERENCIADA OU REEMBOLSO</w:t>
            </w:r>
          </w:p>
          <w:p w:rsidR="0059498C" w:rsidRPr="00A32482" w:rsidRDefault="0059498C" w:rsidP="003D074C">
            <w:pPr>
              <w:rPr>
                <w:sz w:val="18"/>
                <w:szCs w:val="24"/>
              </w:rPr>
            </w:pPr>
            <w:r w:rsidRPr="00A32482">
              <w:rPr>
                <w:sz w:val="20"/>
                <w:szCs w:val="28"/>
              </w:rPr>
              <w:t>MÊS MAIO 2017</w:t>
            </w:r>
            <w:r w:rsidRPr="00A32482">
              <w:rPr>
                <w:sz w:val="20"/>
                <w:szCs w:val="28"/>
              </w:rPr>
              <w:br/>
            </w:r>
            <w:proofErr w:type="gramStart"/>
            <w:r w:rsidRPr="00A32482">
              <w:rPr>
                <w:sz w:val="18"/>
                <w:szCs w:val="24"/>
              </w:rPr>
              <w:t>À</w:t>
            </w:r>
            <w:proofErr w:type="gramEnd"/>
            <w:r w:rsidRPr="00A32482">
              <w:rPr>
                <w:sz w:val="18"/>
                <w:szCs w:val="24"/>
              </w:rPr>
              <w:t xml:space="preserve">  PARTIR  DE :</w:t>
            </w:r>
          </w:p>
          <w:tbl>
            <w:tblPr>
              <w:tblStyle w:val="Tabelacomgrade"/>
              <w:tblW w:w="9938" w:type="dxa"/>
              <w:tblInd w:w="14" w:type="dxa"/>
              <w:tblLook w:val="04A0"/>
            </w:tblPr>
            <w:tblGrid>
              <w:gridCol w:w="2373"/>
              <w:gridCol w:w="3879"/>
              <w:gridCol w:w="3686"/>
            </w:tblGrid>
            <w:tr w:rsidR="00430E30" w:rsidRPr="00A32482" w:rsidTr="00430E30">
              <w:trPr>
                <w:trHeight w:val="404"/>
              </w:trPr>
              <w:tc>
                <w:tcPr>
                  <w:tcW w:w="2373" w:type="dxa"/>
                </w:tcPr>
                <w:p w:rsidR="00430E30" w:rsidRPr="00430E30" w:rsidRDefault="00430E30" w:rsidP="00430E30">
                  <w:pPr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B</w:t>
                  </w:r>
                  <w:r w:rsidRPr="00A32482">
                    <w:rPr>
                      <w:sz w:val="20"/>
                      <w:szCs w:val="28"/>
                    </w:rPr>
                    <w:t>RADESCO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TOP</w:t>
                  </w:r>
                </w:p>
              </w:tc>
              <w:tc>
                <w:tcPr>
                  <w:tcW w:w="3686" w:type="dxa"/>
                </w:tcPr>
                <w:p w:rsidR="00430E30" w:rsidRPr="00430E30" w:rsidRDefault="00430E30" w:rsidP="00430E30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TO</w:t>
                  </w:r>
                  <w:r>
                    <w:rPr>
                      <w:sz w:val="20"/>
                      <w:szCs w:val="28"/>
                    </w:rPr>
                    <w:t>P</w:t>
                  </w:r>
                </w:p>
              </w:tc>
            </w:tr>
            <w:tr w:rsidR="00430E30" w:rsidRPr="00A32482" w:rsidTr="00430E30">
              <w:trPr>
                <w:trHeight w:val="336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18"/>
                      <w:szCs w:val="24"/>
                    </w:rPr>
                  </w:pPr>
                  <w:r w:rsidRPr="00A32482">
                    <w:rPr>
                      <w:sz w:val="18"/>
                      <w:szCs w:val="24"/>
                    </w:rPr>
                    <w:t>NACIONAL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3D074C">
                  <w:pPr>
                    <w:rPr>
                      <w:sz w:val="18"/>
                      <w:szCs w:val="24"/>
                    </w:rPr>
                  </w:pPr>
                  <w:r w:rsidRPr="00A32482">
                    <w:rPr>
                      <w:sz w:val="18"/>
                      <w:szCs w:val="24"/>
                    </w:rPr>
                    <w:t>NACIONAL</w:t>
                  </w:r>
                </w:p>
              </w:tc>
            </w:tr>
            <w:tr w:rsidR="00430E30" w:rsidRPr="00A32482" w:rsidTr="00430E30">
              <w:trPr>
                <w:trHeight w:val="151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Faixa Etária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Enfermaria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Apartamento</w:t>
                  </w:r>
                </w:p>
              </w:tc>
            </w:tr>
            <w:tr w:rsidR="00430E30" w:rsidRPr="00A32482" w:rsidTr="00430E30">
              <w:trPr>
                <w:trHeight w:val="151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00 a 18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 181,74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213,80</w:t>
                  </w:r>
                </w:p>
              </w:tc>
            </w:tr>
            <w:tr w:rsidR="00430E30" w:rsidRPr="00A32482" w:rsidTr="00430E30">
              <w:trPr>
                <w:trHeight w:val="139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19 a 23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 222,08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261,27</w:t>
                  </w:r>
                </w:p>
              </w:tc>
            </w:tr>
            <w:tr w:rsidR="00430E30" w:rsidRPr="00A32482" w:rsidTr="00430E30">
              <w:trPr>
                <w:trHeight w:val="139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24 a 28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275,38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323,97</w:t>
                  </w:r>
                </w:p>
              </w:tc>
            </w:tr>
            <w:tr w:rsidR="00430E30" w:rsidRPr="00A32482" w:rsidTr="00430E30">
              <w:trPr>
                <w:trHeight w:val="151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29 a 33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302,91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356,37</w:t>
                  </w:r>
                </w:p>
              </w:tc>
            </w:tr>
            <w:tr w:rsidR="00430E30" w:rsidRPr="00A32482" w:rsidTr="00430E30">
              <w:trPr>
                <w:trHeight w:val="151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34 a 38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321,09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377,76</w:t>
                  </w:r>
                </w:p>
              </w:tc>
            </w:tr>
            <w:tr w:rsidR="00430E30" w:rsidRPr="00A32482" w:rsidTr="00430E30">
              <w:trPr>
                <w:trHeight w:val="151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39 a 43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372,47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438,20</w:t>
                  </w:r>
                </w:p>
              </w:tc>
            </w:tr>
            <w:tr w:rsidR="00430E30" w:rsidRPr="00A32482" w:rsidTr="00430E30">
              <w:trPr>
                <w:trHeight w:val="139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44 a 48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445,26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523,84</w:t>
                  </w:r>
                </w:p>
              </w:tc>
            </w:tr>
            <w:tr w:rsidR="00430E30" w:rsidRPr="00A32482" w:rsidTr="00430E30">
              <w:trPr>
                <w:trHeight w:val="139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49 a 53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517,69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609,05</w:t>
                  </w:r>
                </w:p>
              </w:tc>
            </w:tr>
            <w:tr w:rsidR="00430E30" w:rsidRPr="00A32482" w:rsidTr="00430E30">
              <w:trPr>
                <w:trHeight w:val="139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54 a 58 anos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  616,06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724,77</w:t>
                  </w:r>
                </w:p>
              </w:tc>
            </w:tr>
            <w:tr w:rsidR="00430E30" w:rsidRPr="00A32482" w:rsidTr="00430E30">
              <w:trPr>
                <w:trHeight w:val="151"/>
              </w:trPr>
              <w:tc>
                <w:tcPr>
                  <w:tcW w:w="2373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59 anos a diante</w:t>
                  </w:r>
                </w:p>
              </w:tc>
              <w:tc>
                <w:tcPr>
                  <w:tcW w:w="3879" w:type="dxa"/>
                </w:tcPr>
                <w:p w:rsidR="00430E30" w:rsidRPr="00A32482" w:rsidRDefault="00430E30" w:rsidP="003D074C">
                  <w:pPr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 xml:space="preserve">               1.090,42</w:t>
                  </w:r>
                </w:p>
              </w:tc>
              <w:tc>
                <w:tcPr>
                  <w:tcW w:w="3686" w:type="dxa"/>
                </w:tcPr>
                <w:p w:rsidR="00430E30" w:rsidRPr="00A32482" w:rsidRDefault="00430E30" w:rsidP="00430E30">
                  <w:pPr>
                    <w:jc w:val="center"/>
                    <w:rPr>
                      <w:sz w:val="20"/>
                      <w:szCs w:val="28"/>
                    </w:rPr>
                  </w:pPr>
                  <w:r w:rsidRPr="00A32482">
                    <w:rPr>
                      <w:sz w:val="20"/>
                      <w:szCs w:val="28"/>
                    </w:rPr>
                    <w:t>1.282,85</w:t>
                  </w:r>
                </w:p>
              </w:tc>
            </w:tr>
          </w:tbl>
          <w:p w:rsidR="0059498C" w:rsidRPr="00A32482" w:rsidRDefault="0059498C" w:rsidP="0059498C">
            <w:pPr>
              <w:pStyle w:val="PargrafodaLista"/>
              <w:numPr>
                <w:ilvl w:val="0"/>
                <w:numId w:val="1"/>
              </w:numPr>
              <w:rPr>
                <w:sz w:val="16"/>
              </w:rPr>
            </w:pPr>
            <w:r w:rsidRPr="00A32482">
              <w:rPr>
                <w:sz w:val="16"/>
              </w:rPr>
              <w:t>OS VALORES PODERÃO SOFRER ALTERAÇÕES DE ACORDO COM O GRUPO SEGURÁVEL E PLANO ESCOLHIDO.</w:t>
            </w:r>
          </w:p>
          <w:p w:rsidR="0059498C" w:rsidRPr="00A32482" w:rsidRDefault="0059498C" w:rsidP="0059498C">
            <w:pPr>
              <w:pStyle w:val="PargrafodaLista"/>
              <w:numPr>
                <w:ilvl w:val="0"/>
                <w:numId w:val="1"/>
              </w:numPr>
              <w:rPr>
                <w:sz w:val="16"/>
              </w:rPr>
            </w:pPr>
            <w:r w:rsidRPr="00A32482">
              <w:rPr>
                <w:sz w:val="16"/>
              </w:rPr>
              <w:t>OS VALORES PODERÃO SOFRER ALTERAÇÕES SEM AVISO PRÉVIO POR PARTE DA SEGURADORA E OU CORRETORA</w:t>
            </w:r>
          </w:p>
          <w:p w:rsidR="0059498C" w:rsidRPr="00A32482" w:rsidRDefault="0059498C" w:rsidP="003D074C">
            <w:pPr>
              <w:rPr>
                <w:sz w:val="20"/>
                <w:szCs w:val="28"/>
              </w:rPr>
            </w:pPr>
          </w:p>
        </w:tc>
      </w:tr>
    </w:tbl>
    <w:p w:rsidR="0059498C" w:rsidRDefault="0059498C" w:rsidP="00180734">
      <w:pPr>
        <w:spacing w:line="240" w:lineRule="auto"/>
      </w:pPr>
    </w:p>
    <w:p w:rsidR="0059498C" w:rsidRDefault="0059498C" w:rsidP="00180734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4591050" cy="628650"/>
            <wp:effectExtent l="19050" t="0" r="0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344" cy="6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8C" w:rsidRPr="0059498C" w:rsidRDefault="0059498C" w:rsidP="00180734">
      <w:pPr>
        <w:spacing w:line="240" w:lineRule="auto"/>
      </w:pPr>
      <w:r>
        <w:t xml:space="preserve">REDE DE ABRANGÊNCIA: </w:t>
      </w:r>
      <w:r>
        <w:rPr>
          <w:sz w:val="28"/>
          <w:szCs w:val="28"/>
        </w:rPr>
        <w:t>MINAS GERAIS</w:t>
      </w:r>
    </w:p>
    <w:tbl>
      <w:tblPr>
        <w:tblStyle w:val="Tabelacomgrade"/>
        <w:tblW w:w="10207" w:type="dxa"/>
        <w:tblInd w:w="-601" w:type="dxa"/>
        <w:tblLook w:val="04A0"/>
      </w:tblPr>
      <w:tblGrid>
        <w:gridCol w:w="3236"/>
        <w:gridCol w:w="3145"/>
        <w:gridCol w:w="3826"/>
      </w:tblGrid>
      <w:tr w:rsidR="0075231D" w:rsidTr="0075231D">
        <w:trPr>
          <w:trHeight w:val="391"/>
        </w:trPr>
        <w:tc>
          <w:tcPr>
            <w:tcW w:w="3236" w:type="dxa"/>
          </w:tcPr>
          <w:p w:rsidR="0075231D" w:rsidRDefault="0075231D" w:rsidP="00180734">
            <w:r>
              <w:t>FAIXA ETÁRIA</w:t>
            </w:r>
          </w:p>
        </w:tc>
        <w:tc>
          <w:tcPr>
            <w:tcW w:w="3145" w:type="dxa"/>
          </w:tcPr>
          <w:p w:rsidR="0075231D" w:rsidRDefault="0075231D" w:rsidP="00180734">
            <w:r>
              <w:t>ACOMODAÇÃO ENFERMARIA</w:t>
            </w:r>
          </w:p>
        </w:tc>
        <w:tc>
          <w:tcPr>
            <w:tcW w:w="3826" w:type="dxa"/>
          </w:tcPr>
          <w:p w:rsidR="0075231D" w:rsidRDefault="0075231D" w:rsidP="00B72F9A">
            <w:r>
              <w:t>ACOMODAÇÃO APARTAMENTO</w:t>
            </w:r>
          </w:p>
        </w:tc>
      </w:tr>
      <w:tr w:rsidR="0075231D" w:rsidTr="0075231D">
        <w:trPr>
          <w:trHeight w:val="202"/>
        </w:trPr>
        <w:tc>
          <w:tcPr>
            <w:tcW w:w="3236" w:type="dxa"/>
          </w:tcPr>
          <w:p w:rsidR="0075231D" w:rsidRDefault="0075231D" w:rsidP="00180734">
            <w:r>
              <w:t>00 a 18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91,66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121,65</w:t>
            </w:r>
          </w:p>
        </w:tc>
      </w:tr>
      <w:tr w:rsidR="0075231D" w:rsidTr="0075231D">
        <w:trPr>
          <w:trHeight w:val="190"/>
        </w:trPr>
        <w:tc>
          <w:tcPr>
            <w:tcW w:w="3236" w:type="dxa"/>
          </w:tcPr>
          <w:p w:rsidR="0075231D" w:rsidRDefault="0075231D" w:rsidP="00180734">
            <w:r>
              <w:t>19 a 23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100,83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133,82</w:t>
            </w:r>
          </w:p>
        </w:tc>
      </w:tr>
      <w:tr w:rsidR="0075231D" w:rsidTr="0075231D">
        <w:trPr>
          <w:trHeight w:val="202"/>
        </w:trPr>
        <w:tc>
          <w:tcPr>
            <w:tcW w:w="3236" w:type="dxa"/>
          </w:tcPr>
          <w:p w:rsidR="0075231D" w:rsidRDefault="0075231D" w:rsidP="00180734">
            <w:r>
              <w:t>24 a 28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117,47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155,90</w:t>
            </w:r>
          </w:p>
        </w:tc>
      </w:tr>
      <w:tr w:rsidR="0075231D" w:rsidTr="0075231D">
        <w:trPr>
          <w:trHeight w:val="190"/>
        </w:trPr>
        <w:tc>
          <w:tcPr>
            <w:tcW w:w="3236" w:type="dxa"/>
          </w:tcPr>
          <w:p w:rsidR="0075231D" w:rsidRDefault="0075231D" w:rsidP="00180734">
            <w:r>
              <w:t>29 a 33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143,66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190,67</w:t>
            </w:r>
          </w:p>
        </w:tc>
      </w:tr>
      <w:tr w:rsidR="0075231D" w:rsidTr="0075231D">
        <w:trPr>
          <w:trHeight w:val="202"/>
        </w:trPr>
        <w:tc>
          <w:tcPr>
            <w:tcW w:w="3236" w:type="dxa"/>
          </w:tcPr>
          <w:p w:rsidR="0075231D" w:rsidRDefault="0075231D" w:rsidP="00180734">
            <w:r>
              <w:t>34 a 38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172,97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229,57</w:t>
            </w:r>
          </w:p>
        </w:tc>
      </w:tr>
      <w:tr w:rsidR="0075231D" w:rsidTr="0075231D">
        <w:trPr>
          <w:trHeight w:val="190"/>
        </w:trPr>
        <w:tc>
          <w:tcPr>
            <w:tcW w:w="3236" w:type="dxa"/>
          </w:tcPr>
          <w:p w:rsidR="0075231D" w:rsidRDefault="0075231D" w:rsidP="00180734">
            <w:r>
              <w:t>39 a 43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200,21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265,72</w:t>
            </w:r>
          </w:p>
        </w:tc>
      </w:tr>
      <w:tr w:rsidR="0075231D" w:rsidTr="0075231D">
        <w:trPr>
          <w:trHeight w:val="202"/>
        </w:trPr>
        <w:tc>
          <w:tcPr>
            <w:tcW w:w="3236" w:type="dxa"/>
          </w:tcPr>
          <w:p w:rsidR="0075231D" w:rsidRDefault="0075231D" w:rsidP="00180734">
            <w:r>
              <w:t>44 a 48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236,25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313,55</w:t>
            </w:r>
          </w:p>
        </w:tc>
      </w:tr>
      <w:tr w:rsidR="0075231D" w:rsidTr="0075231D">
        <w:trPr>
          <w:trHeight w:val="202"/>
        </w:trPr>
        <w:tc>
          <w:tcPr>
            <w:tcW w:w="3236" w:type="dxa"/>
          </w:tcPr>
          <w:p w:rsidR="0075231D" w:rsidRDefault="0075231D" w:rsidP="00180734">
            <w:r>
              <w:t>49 a 53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290,59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385,66</w:t>
            </w:r>
          </w:p>
        </w:tc>
      </w:tr>
      <w:tr w:rsidR="0075231D" w:rsidTr="0075231D">
        <w:trPr>
          <w:trHeight w:val="190"/>
        </w:trPr>
        <w:tc>
          <w:tcPr>
            <w:tcW w:w="3236" w:type="dxa"/>
          </w:tcPr>
          <w:p w:rsidR="0075231D" w:rsidRDefault="0075231D" w:rsidP="00180734">
            <w:r>
              <w:t>54 a 58 anos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377,77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501,36</w:t>
            </w:r>
          </w:p>
        </w:tc>
      </w:tr>
      <w:tr w:rsidR="0075231D" w:rsidTr="0075231D">
        <w:trPr>
          <w:trHeight w:val="245"/>
        </w:trPr>
        <w:tc>
          <w:tcPr>
            <w:tcW w:w="3236" w:type="dxa"/>
          </w:tcPr>
          <w:p w:rsidR="0075231D" w:rsidRDefault="0075231D" w:rsidP="00180734">
            <w:r>
              <w:t>59 anos ou +</w:t>
            </w:r>
          </w:p>
        </w:tc>
        <w:tc>
          <w:tcPr>
            <w:tcW w:w="3145" w:type="dxa"/>
          </w:tcPr>
          <w:p w:rsidR="0075231D" w:rsidRDefault="0075231D" w:rsidP="005F25F4">
            <w:pPr>
              <w:jc w:val="center"/>
            </w:pPr>
            <w:r>
              <w:t>549,64</w:t>
            </w:r>
          </w:p>
        </w:tc>
        <w:tc>
          <w:tcPr>
            <w:tcW w:w="3826" w:type="dxa"/>
          </w:tcPr>
          <w:p w:rsidR="0075231D" w:rsidRDefault="0075231D" w:rsidP="00B72F9A">
            <w:pPr>
              <w:jc w:val="center"/>
            </w:pPr>
            <w:r>
              <w:t>729,48</w:t>
            </w:r>
          </w:p>
        </w:tc>
      </w:tr>
    </w:tbl>
    <w:p w:rsidR="0059498C" w:rsidRPr="00346AC2" w:rsidRDefault="0059498C" w:rsidP="00180734">
      <w:pPr>
        <w:spacing w:after="0" w:line="240" w:lineRule="auto"/>
        <w:rPr>
          <w:sz w:val="18"/>
          <w:szCs w:val="18"/>
        </w:rPr>
      </w:pPr>
      <w:r w:rsidRPr="00346AC2">
        <w:rPr>
          <w:sz w:val="18"/>
          <w:szCs w:val="18"/>
          <w:u w:val="single"/>
        </w:rPr>
        <w:t>*COPARTICIPAÇÃO</w:t>
      </w:r>
      <w:r w:rsidRPr="00346AC2">
        <w:rPr>
          <w:sz w:val="18"/>
          <w:szCs w:val="18"/>
        </w:rPr>
        <w:t>:</w:t>
      </w:r>
    </w:p>
    <w:p w:rsidR="0055431C" w:rsidRDefault="0015245B" w:rsidP="005543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CONSULTAS ELETIVAS – 25,00</w:t>
      </w:r>
      <w:proofErr w:type="gramStart"/>
      <w:r w:rsidR="0055431C">
        <w:rPr>
          <w:sz w:val="18"/>
          <w:szCs w:val="18"/>
        </w:rPr>
        <w:t xml:space="preserve">   </w:t>
      </w:r>
      <w:proofErr w:type="gramEnd"/>
      <w:r w:rsidR="0055431C" w:rsidRPr="00346AC2">
        <w:rPr>
          <w:sz w:val="18"/>
          <w:szCs w:val="18"/>
        </w:rPr>
        <w:t>CONSULTAS EM PRONTO SOCORRO – 40,00</w:t>
      </w:r>
      <w:r w:rsidR="0055431C">
        <w:rPr>
          <w:sz w:val="18"/>
          <w:szCs w:val="18"/>
        </w:rPr>
        <w:t xml:space="preserve"> </w:t>
      </w:r>
      <w:r w:rsidR="0055431C" w:rsidRPr="00346AC2">
        <w:rPr>
          <w:sz w:val="18"/>
          <w:szCs w:val="18"/>
        </w:rPr>
        <w:t>EXAMES E PR</w:t>
      </w:r>
      <w:r w:rsidR="0055431C">
        <w:rPr>
          <w:sz w:val="18"/>
          <w:szCs w:val="18"/>
        </w:rPr>
        <w:t xml:space="preserve">OCEDIMENTOS AMBULATORIAIS – 30 % </w:t>
      </w:r>
    </w:p>
    <w:p w:rsidR="0059498C" w:rsidRDefault="00180734" w:rsidP="00180734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135255</wp:posOffset>
            </wp:positionV>
            <wp:extent cx="1352550" cy="885825"/>
            <wp:effectExtent l="19050" t="0" r="0" b="0"/>
            <wp:wrapNone/>
            <wp:docPr id="21" name="Imagem 1" descr="http://viaduplaseguros.com.br/si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aduplaseguros.com.br/site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98C" w:rsidRPr="005B1D85">
        <w:rPr>
          <w:sz w:val="18"/>
          <w:szCs w:val="18"/>
        </w:rPr>
        <w:t>*VALORES SUJEITO A ALTERAÇÕES SEM</w:t>
      </w:r>
      <w:r w:rsidR="005F25F4">
        <w:rPr>
          <w:sz w:val="18"/>
          <w:szCs w:val="18"/>
        </w:rPr>
        <w:t xml:space="preserve"> PRÉ</w:t>
      </w:r>
      <w:r w:rsidR="0059498C" w:rsidRPr="005B1D85">
        <w:rPr>
          <w:sz w:val="18"/>
          <w:szCs w:val="18"/>
        </w:rPr>
        <w:t>VIO AVISO</w:t>
      </w:r>
    </w:p>
    <w:tbl>
      <w:tblPr>
        <w:tblStyle w:val="Tabelacomgrade"/>
        <w:tblW w:w="0" w:type="auto"/>
        <w:tblLook w:val="04A0"/>
      </w:tblPr>
      <w:tblGrid>
        <w:gridCol w:w="7196"/>
      </w:tblGrid>
      <w:tr w:rsidR="0055431C" w:rsidRPr="0055431C" w:rsidTr="0055431C">
        <w:tc>
          <w:tcPr>
            <w:tcW w:w="7196" w:type="dxa"/>
          </w:tcPr>
          <w:p w:rsidR="0055431C" w:rsidRDefault="0055431C" w:rsidP="00982BE5">
            <w:pPr>
              <w:rPr>
                <w:b/>
                <w:color w:val="FF0000"/>
                <w:sz w:val="28"/>
                <w:szCs w:val="28"/>
              </w:rPr>
            </w:pPr>
            <w:r w:rsidRPr="0055431C">
              <w:rPr>
                <w:b/>
                <w:color w:val="FF0000"/>
                <w:sz w:val="28"/>
                <w:szCs w:val="28"/>
              </w:rPr>
              <w:t xml:space="preserve">OUTRAS OPÇÕES EM PLANOS DE </w:t>
            </w:r>
            <w:proofErr w:type="gramStart"/>
            <w:r w:rsidRPr="0055431C">
              <w:rPr>
                <w:b/>
                <w:color w:val="FF0000"/>
                <w:sz w:val="28"/>
                <w:szCs w:val="28"/>
              </w:rPr>
              <w:t>SAÚDE :</w:t>
            </w:r>
            <w:proofErr w:type="gramEnd"/>
            <w:r w:rsidRPr="0055431C">
              <w:rPr>
                <w:b/>
                <w:color w:val="FF0000"/>
                <w:sz w:val="28"/>
                <w:szCs w:val="28"/>
              </w:rPr>
              <w:t xml:space="preserve"> AMIL </w:t>
            </w:r>
            <w:r w:rsidR="0079601C">
              <w:rPr>
                <w:b/>
                <w:color w:val="FF0000"/>
                <w:sz w:val="28"/>
                <w:szCs w:val="28"/>
              </w:rPr>
              <w:t>NACIONAL</w:t>
            </w:r>
          </w:p>
          <w:p w:rsidR="0079601C" w:rsidRPr="0079601C" w:rsidRDefault="0079601C" w:rsidP="00982BE5">
            <w:pPr>
              <w:rPr>
                <w:b/>
                <w:i/>
                <w:color w:val="FF0000"/>
                <w:sz w:val="32"/>
                <w:szCs w:val="32"/>
              </w:rPr>
            </w:pPr>
            <w:r w:rsidRPr="0079601C">
              <w:rPr>
                <w:b/>
                <w:i/>
                <w:color w:val="FF0000"/>
                <w:sz w:val="32"/>
                <w:szCs w:val="32"/>
              </w:rPr>
              <w:t>CONSULTE-NOS</w:t>
            </w:r>
          </w:p>
        </w:tc>
      </w:tr>
    </w:tbl>
    <w:p w:rsidR="0055431C" w:rsidRPr="0055431C" w:rsidRDefault="0079601C" w:rsidP="00180734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59498C" w:rsidRDefault="0059498C" w:rsidP="00180734">
      <w:pPr>
        <w:spacing w:line="240" w:lineRule="auto"/>
      </w:pPr>
      <w:r w:rsidRPr="00A32482">
        <w:rPr>
          <w:b/>
          <w:szCs w:val="32"/>
          <w:u w:val="single"/>
        </w:rPr>
        <w:t xml:space="preserve">VIA </w:t>
      </w:r>
      <w:proofErr w:type="gramStart"/>
      <w:r w:rsidRPr="00A32482">
        <w:rPr>
          <w:b/>
          <w:szCs w:val="32"/>
          <w:u w:val="single"/>
        </w:rPr>
        <w:t>DUPLA SEGUROS</w:t>
      </w:r>
      <w:proofErr w:type="gramEnd"/>
      <w:r w:rsidRPr="00A32482">
        <w:rPr>
          <w:b/>
          <w:szCs w:val="32"/>
          <w:u w:val="single"/>
        </w:rPr>
        <w:t xml:space="preserve"> - </w:t>
      </w:r>
      <w:hyperlink r:id="rId8" w:history="1">
        <w:r w:rsidRPr="00A32482">
          <w:rPr>
            <w:rStyle w:val="Hyperlink"/>
            <w:sz w:val="20"/>
            <w:szCs w:val="28"/>
          </w:rPr>
          <w:t>www.viaduplaseguros.com.br</w:t>
        </w:r>
      </w:hyperlink>
      <w:r w:rsidRPr="00A32482">
        <w:rPr>
          <w:sz w:val="16"/>
        </w:rPr>
        <w:t xml:space="preserve">     </w:t>
      </w:r>
      <w:proofErr w:type="spellStart"/>
      <w:r w:rsidRPr="00A32482">
        <w:rPr>
          <w:sz w:val="16"/>
        </w:rPr>
        <w:t>E-mail</w:t>
      </w:r>
      <w:proofErr w:type="spellEnd"/>
      <w:r w:rsidRPr="00A32482">
        <w:rPr>
          <w:sz w:val="16"/>
        </w:rPr>
        <w:t xml:space="preserve">:  </w:t>
      </w:r>
      <w:hyperlink r:id="rId9" w:history="1">
        <w:r w:rsidRPr="00A32482">
          <w:rPr>
            <w:rStyle w:val="Hyperlink"/>
            <w:sz w:val="20"/>
            <w:szCs w:val="28"/>
          </w:rPr>
          <w:t>viaduplaseguros@gmail.com</w:t>
        </w:r>
      </w:hyperlink>
      <w:r w:rsidRPr="00A32482">
        <w:rPr>
          <w:sz w:val="20"/>
          <w:szCs w:val="28"/>
        </w:rPr>
        <w:br/>
      </w:r>
      <w:proofErr w:type="spellStart"/>
      <w:r w:rsidRPr="00A32482">
        <w:rPr>
          <w:sz w:val="20"/>
          <w:szCs w:val="28"/>
        </w:rPr>
        <w:t>Cel</w:t>
      </w:r>
      <w:proofErr w:type="spellEnd"/>
      <w:r w:rsidRPr="00A32482">
        <w:rPr>
          <w:sz w:val="20"/>
          <w:szCs w:val="28"/>
        </w:rPr>
        <w:t>: VALDEMAR  9 9961-9122 / CISLENE 9 9923-0372 Fone : 3676-1361</w:t>
      </w:r>
      <w:r w:rsidRPr="00A32482">
        <w:rPr>
          <w:sz w:val="20"/>
          <w:szCs w:val="28"/>
        </w:rPr>
        <w:br/>
        <w:t xml:space="preserve">Rua Alba Gonzaga, 406    Centro           </w:t>
      </w:r>
      <w:proofErr w:type="spellStart"/>
      <w:r w:rsidRPr="00A32482">
        <w:rPr>
          <w:sz w:val="20"/>
          <w:szCs w:val="28"/>
        </w:rPr>
        <w:t>Unaí</w:t>
      </w:r>
      <w:proofErr w:type="spellEnd"/>
      <w:r w:rsidRPr="00A32482">
        <w:rPr>
          <w:sz w:val="20"/>
          <w:szCs w:val="28"/>
        </w:rPr>
        <w:t xml:space="preserve">  MG</w:t>
      </w:r>
      <w:r w:rsidRPr="00A32482">
        <w:rPr>
          <w:sz w:val="20"/>
          <w:szCs w:val="28"/>
        </w:rPr>
        <w:br/>
      </w:r>
    </w:p>
    <w:sectPr w:rsidR="0059498C" w:rsidSect="0059498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B99"/>
    <w:multiLevelType w:val="hybridMultilevel"/>
    <w:tmpl w:val="8DE64A30"/>
    <w:lvl w:ilvl="0" w:tplc="A9A0E4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498C"/>
    <w:rsid w:val="0015245B"/>
    <w:rsid w:val="00180734"/>
    <w:rsid w:val="001E022A"/>
    <w:rsid w:val="0040124A"/>
    <w:rsid w:val="00430E30"/>
    <w:rsid w:val="0055431C"/>
    <w:rsid w:val="0059498C"/>
    <w:rsid w:val="005D43C7"/>
    <w:rsid w:val="005F25F4"/>
    <w:rsid w:val="006274E0"/>
    <w:rsid w:val="0075231D"/>
    <w:rsid w:val="0079601C"/>
    <w:rsid w:val="0085057F"/>
    <w:rsid w:val="008B46F0"/>
    <w:rsid w:val="0096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4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4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498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plaseguros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aduplaseguro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D94D-3C79-4ECF-B8E8-BF6E2D88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 DUPLA SEG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Cislene Alves M F</dc:creator>
  <cp:lastModifiedBy>Cislene Alves M F</cp:lastModifiedBy>
  <cp:revision>4</cp:revision>
  <cp:lastPrinted>2017-07-13T14:53:00Z</cp:lastPrinted>
  <dcterms:created xsi:type="dcterms:W3CDTF">2017-07-13T14:53:00Z</dcterms:created>
  <dcterms:modified xsi:type="dcterms:W3CDTF">2017-08-08T13:51:00Z</dcterms:modified>
</cp:coreProperties>
</file>